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5F8" w:rsidRDefault="00C81A75">
      <w:pPr>
        <w:spacing w:before="100" w:after="0" w:line="240" w:lineRule="auto"/>
        <w:rPr>
          <w:rFonts w:ascii="Palatino Linotype" w:eastAsia="Palatino Linotype" w:hAnsi="Palatino Linotype" w:cs="Palatino Linotype"/>
          <w:sz w:val="24"/>
          <w:szCs w:val="24"/>
        </w:rPr>
      </w:pPr>
      <w:bookmarkStart w:id="0" w:name="_gjdgxs" w:colFirst="0" w:colLast="0"/>
      <w:bookmarkEnd w:id="0"/>
      <w:r>
        <w:rPr>
          <w:rFonts w:ascii="Palatino Linotype" w:eastAsia="Palatino Linotype" w:hAnsi="Palatino Linotype" w:cs="Palatino Linotype"/>
          <w:b/>
          <w:sz w:val="24"/>
          <w:szCs w:val="24"/>
        </w:rPr>
        <w:t>IRVINGTON HIGH SCHOOL</w:t>
      </w:r>
    </w:p>
    <w:p w:rsidR="00FD35F8" w:rsidRDefault="00C81A75">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Physical Education Course Syllabus</w:t>
      </w:r>
    </w:p>
    <w:p w:rsidR="00FD35F8" w:rsidRDefault="00C81A75">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For specific course information, please contact your PE instructor via their website </w:t>
      </w:r>
      <w:hyperlink r:id="rId5">
        <w:r>
          <w:rPr>
            <w:rFonts w:ascii="Palatino Linotype" w:eastAsia="Palatino Linotype" w:hAnsi="Palatino Linotype" w:cs="Palatino Linotype"/>
            <w:color w:val="0000FF"/>
            <w:u w:val="single"/>
          </w:rPr>
          <w:t>www.irvington.org</w:t>
        </w:r>
      </w:hyperlink>
    </w:p>
    <w:p w:rsidR="00FD35F8" w:rsidRDefault="00FD35F8">
      <w:pPr>
        <w:spacing w:after="0" w:line="240" w:lineRule="auto"/>
        <w:rPr>
          <w:rFonts w:ascii="Palatino Linotype" w:eastAsia="Palatino Linotype" w:hAnsi="Palatino Linotype" w:cs="Palatino Linotype"/>
          <w:b/>
        </w:rPr>
      </w:pPr>
    </w:p>
    <w:p w:rsidR="00FD35F8" w:rsidRDefault="00C81A75">
      <w:pPr>
        <w:spacing w:after="10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Irvington High School Physical Education courses will incorporate the development of the 4 basic components of physical fitness: Strength, Flexibility, Agility, and Cardiovascular Endurance. </w:t>
      </w:r>
    </w:p>
    <w:p w:rsidR="00FD35F8" w:rsidRDefault="00C81A75">
      <w:pPr>
        <w:spacing w:before="280" w:after="0" w:line="240" w:lineRule="auto"/>
        <w:rPr>
          <w:rFonts w:ascii="Palatino Linotype" w:eastAsia="Palatino Linotype" w:hAnsi="Palatino Linotype" w:cs="Palatino Linotype"/>
        </w:rPr>
      </w:pPr>
      <w:r>
        <w:rPr>
          <w:rFonts w:ascii="Palatino Linotype" w:eastAsia="Palatino Linotype" w:hAnsi="Palatino Linotype" w:cs="Palatino Linotype"/>
          <w:b/>
        </w:rPr>
        <w:t>Course Requirements</w:t>
      </w:r>
      <w:r>
        <w:rPr>
          <w:rFonts w:ascii="Palatino Linotype" w:eastAsia="Palatino Linotype" w:hAnsi="Palatino Linotype" w:cs="Palatino Linotype"/>
        </w:rPr>
        <w:t>:</w:t>
      </w:r>
    </w:p>
    <w:p w:rsidR="00FD35F8" w:rsidRDefault="00C81A75">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rPr>
        <w:t xml:space="preserve">In order to participate in Irvington Physical Education courses a uniform (PE shirt and shorts) and IHS issued PE lock are required. Students can be provided a uniform and lock that must be returned at the end of the school year. </w:t>
      </w:r>
      <w:r>
        <w:rPr>
          <w:rFonts w:ascii="Palatino Linotype" w:eastAsia="Palatino Linotype" w:hAnsi="Palatino Linotype" w:cs="Palatino Linotype"/>
          <w:b/>
        </w:rPr>
        <w:t>Students are encouraged to purchase their own new uniform and lock.</w:t>
      </w:r>
    </w:p>
    <w:p w:rsidR="00FD35F8" w:rsidRDefault="00FD35F8">
      <w:pPr>
        <w:spacing w:after="0" w:line="240" w:lineRule="auto"/>
        <w:rPr>
          <w:rFonts w:ascii="Palatino Linotype" w:eastAsia="Palatino Linotype" w:hAnsi="Palatino Linotype" w:cs="Palatino Linotype"/>
        </w:rPr>
      </w:pPr>
    </w:p>
    <w:p w:rsidR="00FD35F8" w:rsidRDefault="00C81A75">
      <w:pPr>
        <w:spacing w:after="0" w:line="240" w:lineRule="auto"/>
        <w:ind w:firstLine="360"/>
        <w:rPr>
          <w:rFonts w:ascii="Palatino Linotype" w:eastAsia="Palatino Linotype" w:hAnsi="Palatino Linotype" w:cs="Palatino Linotype"/>
        </w:rPr>
      </w:pPr>
      <w:r>
        <w:rPr>
          <w:rFonts w:ascii="Palatino Linotype" w:eastAsia="Palatino Linotype" w:hAnsi="Palatino Linotype" w:cs="Palatino Linotype"/>
          <w:b/>
        </w:rPr>
        <w:t xml:space="preserve">Required- </w:t>
      </w:r>
      <w:r>
        <w:rPr>
          <w:rFonts w:ascii="Palatino Linotype" w:eastAsia="Palatino Linotype" w:hAnsi="Palatino Linotype" w:cs="Palatino Linotype"/>
          <w:i/>
        </w:rPr>
        <w:t>(special circumstances considered on an individual basis)</w:t>
      </w:r>
      <w:r>
        <w:rPr>
          <w:rFonts w:ascii="Palatino Linotype" w:eastAsia="Palatino Linotype" w:hAnsi="Palatino Linotype" w:cs="Palatino Linotype"/>
        </w:rPr>
        <w:t> </w:t>
      </w:r>
    </w:p>
    <w:p w:rsidR="00FD35F8" w:rsidRDefault="00C81A75">
      <w:pPr>
        <w:numPr>
          <w:ilvl w:val="0"/>
          <w:numId w:val="1"/>
        </w:numPr>
        <w:spacing w:after="0" w:line="240" w:lineRule="auto"/>
        <w:contextualSpacing/>
      </w:pPr>
      <w:r>
        <w:rPr>
          <w:rFonts w:ascii="Palatino Linotype" w:eastAsia="Palatino Linotype" w:hAnsi="Palatino Linotype" w:cs="Palatino Linotype"/>
        </w:rPr>
        <w:t>Shoes:</w:t>
      </w:r>
      <w:r w:rsidR="00DE789D">
        <w:rPr>
          <w:rFonts w:ascii="Palatino Linotype" w:eastAsia="Palatino Linotype" w:hAnsi="Palatino Linotype" w:cs="Palatino Linotype"/>
        </w:rPr>
        <w:t xml:space="preserve"> Athletic, Running, or T</w:t>
      </w:r>
      <w:r>
        <w:rPr>
          <w:rFonts w:ascii="Palatino Linotype" w:eastAsia="Palatino Linotype" w:hAnsi="Palatino Linotype" w:cs="Palatino Linotype"/>
        </w:rPr>
        <w:t>ennis shoes- rubber soles (NO boots, slippers or sandals)</w:t>
      </w:r>
    </w:p>
    <w:p w:rsidR="00FD35F8" w:rsidRDefault="00C81A75">
      <w:pPr>
        <w:numPr>
          <w:ilvl w:val="0"/>
          <w:numId w:val="1"/>
        </w:numPr>
        <w:spacing w:after="0" w:line="240" w:lineRule="auto"/>
        <w:contextualSpacing/>
      </w:pPr>
      <w:r>
        <w:rPr>
          <w:rFonts w:ascii="Palatino Linotype" w:eastAsia="Palatino Linotype" w:hAnsi="Palatino Linotype" w:cs="Palatino Linotype"/>
        </w:rPr>
        <w:t>Socks must be worn</w:t>
      </w:r>
    </w:p>
    <w:p w:rsidR="00FD35F8" w:rsidRDefault="00C81A75">
      <w:pPr>
        <w:numPr>
          <w:ilvl w:val="0"/>
          <w:numId w:val="1"/>
        </w:numPr>
        <w:spacing w:after="0" w:line="240" w:lineRule="auto"/>
        <w:contextualSpacing/>
      </w:pPr>
      <w:r>
        <w:rPr>
          <w:rFonts w:ascii="Palatino Linotype" w:eastAsia="Palatino Linotype" w:hAnsi="Palatino Linotype" w:cs="Palatino Linotype"/>
        </w:rPr>
        <w:t xml:space="preserve">T-shirts and shorts: Irvington issued uniform or Horner Jr High uniform with </w:t>
      </w:r>
      <w:r>
        <w:rPr>
          <w:rFonts w:ascii="Palatino Linotype" w:eastAsia="Palatino Linotype" w:hAnsi="Palatino Linotype" w:cs="Palatino Linotype"/>
          <w:b/>
        </w:rPr>
        <w:t>your</w:t>
      </w:r>
      <w:r>
        <w:rPr>
          <w:rFonts w:ascii="Palatino Linotype" w:eastAsia="Palatino Linotype" w:hAnsi="Palatino Linotype" w:cs="Palatino Linotype"/>
        </w:rPr>
        <w:t xml:space="preserve"> first and last name is acceptable</w:t>
      </w:r>
    </w:p>
    <w:p w:rsidR="00FD35F8" w:rsidRDefault="00C81A75">
      <w:pPr>
        <w:numPr>
          <w:ilvl w:val="0"/>
          <w:numId w:val="1"/>
        </w:numPr>
        <w:spacing w:after="0" w:line="240" w:lineRule="auto"/>
        <w:contextualSpacing/>
      </w:pPr>
      <w:r>
        <w:rPr>
          <w:rFonts w:ascii="Palatino Linotype" w:eastAsia="Palatino Linotype" w:hAnsi="Palatino Linotype" w:cs="Palatino Linotype"/>
        </w:rPr>
        <w:t>NO head gear/ hats</w:t>
      </w:r>
    </w:p>
    <w:p w:rsidR="00FD35F8" w:rsidRDefault="00C81A75">
      <w:pPr>
        <w:numPr>
          <w:ilvl w:val="0"/>
          <w:numId w:val="1"/>
        </w:numPr>
        <w:spacing w:after="0" w:line="240" w:lineRule="auto"/>
        <w:contextualSpacing/>
      </w:pPr>
      <w:r>
        <w:rPr>
          <w:rFonts w:ascii="Palatino Linotype" w:eastAsia="Palatino Linotype" w:hAnsi="Palatino Linotype" w:cs="Palatino Linotype"/>
        </w:rPr>
        <w:t>NO sunglasses</w:t>
      </w:r>
    </w:p>
    <w:p w:rsidR="00FD35F8" w:rsidRDefault="00FD35F8">
      <w:pPr>
        <w:spacing w:after="0" w:line="240" w:lineRule="auto"/>
        <w:ind w:left="1080"/>
        <w:rPr>
          <w:rFonts w:ascii="Palatino Linotype" w:eastAsia="Palatino Linotype" w:hAnsi="Palatino Linotype" w:cs="Palatino Linotype"/>
        </w:rPr>
      </w:pPr>
    </w:p>
    <w:p w:rsidR="00FD35F8" w:rsidRPr="00DE789D" w:rsidRDefault="00C81A75" w:rsidP="00DE789D">
      <w:pPr>
        <w:spacing w:after="0" w:line="240" w:lineRule="auto"/>
        <w:ind w:firstLine="360"/>
        <w:rPr>
          <w:rFonts w:ascii="Palatino Linotype" w:eastAsia="Palatino Linotype" w:hAnsi="Palatino Linotype" w:cs="Palatino Linotype"/>
        </w:rPr>
      </w:pPr>
      <w:r>
        <w:rPr>
          <w:rFonts w:ascii="Palatino Linotype" w:eastAsia="Palatino Linotype" w:hAnsi="Palatino Linotype" w:cs="Palatino Linotype"/>
          <w:b/>
        </w:rPr>
        <w:t xml:space="preserve">Optional- </w:t>
      </w:r>
      <w:r>
        <w:rPr>
          <w:rFonts w:ascii="Palatino Linotype" w:eastAsia="Palatino Linotype" w:hAnsi="Palatino Linotype" w:cs="Palatino Linotype"/>
        </w:rPr>
        <w:t xml:space="preserve">Students are allowed to wear cotton sweats as long as they are wearing their required uniform </w:t>
      </w:r>
    </w:p>
    <w:p w:rsidR="00FD35F8" w:rsidRDefault="00C81A75">
      <w:pPr>
        <w:numPr>
          <w:ilvl w:val="0"/>
          <w:numId w:val="3"/>
        </w:numPr>
        <w:spacing w:after="0" w:line="240" w:lineRule="auto"/>
        <w:contextualSpacing/>
      </w:pPr>
      <w:r>
        <w:rPr>
          <w:rFonts w:ascii="Palatino Linotype" w:eastAsia="Palatino Linotype" w:hAnsi="Palatino Linotype" w:cs="Palatino Linotype"/>
        </w:rPr>
        <w:t>NO jackets or windbreakers</w:t>
      </w:r>
    </w:p>
    <w:p w:rsidR="00FD35F8" w:rsidRDefault="00C81A75">
      <w:pPr>
        <w:spacing w:before="100" w:after="0" w:line="240" w:lineRule="auto"/>
        <w:rPr>
          <w:rFonts w:ascii="Palatino Linotype" w:eastAsia="Palatino Linotype" w:hAnsi="Palatino Linotype" w:cs="Palatino Linotype"/>
          <w:b/>
        </w:rPr>
      </w:pPr>
      <w:r>
        <w:rPr>
          <w:rFonts w:ascii="Palatino Linotype" w:eastAsia="Palatino Linotype" w:hAnsi="Palatino Linotype" w:cs="Palatino Linotype"/>
          <w:b/>
        </w:rPr>
        <w:t>Grading </w:t>
      </w:r>
    </w:p>
    <w:p w:rsidR="00FD35F8" w:rsidRDefault="00C81A75">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A student must dress in proper gym clothes and participate daily in all aspects of class activities.  Students will have the opportunity to earn points daily.  To view your grade, please register on school loop.</w:t>
      </w:r>
    </w:p>
    <w:p w:rsidR="00FD35F8" w:rsidRDefault="00C81A75">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Grades are based on the following:</w:t>
      </w:r>
    </w:p>
    <w:p w:rsidR="00FD35F8" w:rsidRDefault="00C81A75">
      <w:pPr>
        <w:numPr>
          <w:ilvl w:val="0"/>
          <w:numId w:val="4"/>
        </w:numPr>
        <w:spacing w:after="0" w:line="240" w:lineRule="auto"/>
        <w:contextualSpacing/>
        <w:rPr>
          <w:b/>
        </w:rPr>
      </w:pPr>
      <w:r>
        <w:rPr>
          <w:rFonts w:ascii="Palatino Linotype" w:eastAsia="Palatino Linotype" w:hAnsi="Palatino Linotype" w:cs="Palatino Linotype"/>
          <w:b/>
        </w:rPr>
        <w:t>55% Daily: includes proper uniform, participation, positive sportsmanship and teamwork</w:t>
      </w:r>
    </w:p>
    <w:p w:rsidR="00FD35F8" w:rsidRDefault="00C81A75">
      <w:pPr>
        <w:numPr>
          <w:ilvl w:val="0"/>
          <w:numId w:val="4"/>
        </w:numPr>
        <w:spacing w:after="0" w:line="240" w:lineRule="auto"/>
        <w:contextualSpacing/>
        <w:rPr>
          <w:b/>
        </w:rPr>
      </w:pPr>
      <w:r>
        <w:rPr>
          <w:rFonts w:ascii="Palatino Linotype" w:eastAsia="Palatino Linotype" w:hAnsi="Palatino Linotype" w:cs="Palatino Linotype"/>
          <w:b/>
        </w:rPr>
        <w:t>15% Skills Assessment/ Performance/Daily Skills</w:t>
      </w:r>
    </w:p>
    <w:p w:rsidR="00FD35F8" w:rsidRDefault="00C81A75">
      <w:pPr>
        <w:numPr>
          <w:ilvl w:val="0"/>
          <w:numId w:val="4"/>
        </w:numPr>
        <w:spacing w:after="0" w:line="240" w:lineRule="auto"/>
        <w:contextualSpacing/>
        <w:rPr>
          <w:b/>
        </w:rPr>
      </w:pPr>
      <w:r>
        <w:rPr>
          <w:rFonts w:ascii="Palatino Linotype" w:eastAsia="Palatino Linotype" w:hAnsi="Palatino Linotype" w:cs="Palatino Linotype"/>
          <w:b/>
        </w:rPr>
        <w:t xml:space="preserve">15% Unit Tests/ Assignments/ Journal </w:t>
      </w:r>
    </w:p>
    <w:p w:rsidR="00FD35F8" w:rsidRPr="00DE789D" w:rsidRDefault="00C81A75" w:rsidP="00DE789D">
      <w:pPr>
        <w:numPr>
          <w:ilvl w:val="0"/>
          <w:numId w:val="4"/>
        </w:numPr>
        <w:spacing w:after="0" w:line="240" w:lineRule="auto"/>
        <w:contextualSpacing/>
        <w:rPr>
          <w:b/>
        </w:rPr>
      </w:pPr>
      <w:r>
        <w:rPr>
          <w:rFonts w:ascii="Palatino Linotype" w:eastAsia="Palatino Linotype" w:hAnsi="Palatino Linotype" w:cs="Palatino Linotype"/>
          <w:b/>
        </w:rPr>
        <w:t>15% Distance Run/ BUUM</w:t>
      </w:r>
    </w:p>
    <w:p w:rsidR="00FD35F8" w:rsidRDefault="00FD35F8">
      <w:pPr>
        <w:spacing w:after="0" w:line="240" w:lineRule="auto"/>
        <w:rPr>
          <w:rFonts w:ascii="Palatino Linotype" w:eastAsia="Palatino Linotype" w:hAnsi="Palatino Linotype" w:cs="Palatino Linotype"/>
        </w:rPr>
      </w:pPr>
    </w:p>
    <w:p w:rsidR="00FD35F8" w:rsidRDefault="00C81A75">
      <w:pPr>
        <w:spacing w:after="0" w:line="240" w:lineRule="auto"/>
        <w:rPr>
          <w:rFonts w:ascii="Palatino Linotype" w:eastAsia="Palatino Linotype" w:hAnsi="Palatino Linotype" w:cs="Palatino Linotype"/>
          <w:b/>
          <w:i/>
        </w:rPr>
      </w:pPr>
      <w:r>
        <w:rPr>
          <w:rFonts w:ascii="Palatino Linotype" w:eastAsia="Palatino Linotype" w:hAnsi="Palatino Linotype" w:cs="Palatino Linotype"/>
          <w:b/>
          <w:i/>
        </w:rPr>
        <w:t>In addition to above the above grading system, in order to pass physical education students must complete our course outcomes:</w:t>
      </w:r>
    </w:p>
    <w:p w:rsidR="00FD35F8" w:rsidRDefault="00C81A75">
      <w:pPr>
        <w:numPr>
          <w:ilvl w:val="0"/>
          <w:numId w:val="5"/>
        </w:numPr>
        <w:spacing w:after="0" w:line="240" w:lineRule="auto"/>
        <w:contextualSpacing/>
      </w:pPr>
      <w:r>
        <w:rPr>
          <w:rFonts w:ascii="Palatino Linotype" w:eastAsia="Palatino Linotype" w:hAnsi="Palatino Linotype" w:cs="Palatino Linotype"/>
        </w:rPr>
        <w:t>Comply with all safety and health rules applicable to the class</w:t>
      </w:r>
    </w:p>
    <w:p w:rsidR="00FD35F8" w:rsidRDefault="00C81A75">
      <w:pPr>
        <w:numPr>
          <w:ilvl w:val="0"/>
          <w:numId w:val="5"/>
        </w:numPr>
        <w:spacing w:after="0" w:line="240" w:lineRule="auto"/>
        <w:contextualSpacing/>
      </w:pPr>
      <w:r>
        <w:rPr>
          <w:rFonts w:ascii="Palatino Linotype" w:eastAsia="Palatino Linotype" w:hAnsi="Palatino Linotype" w:cs="Palatino Linotype"/>
        </w:rPr>
        <w:t>Receive no more than 8 unexcused marks in a semester</w:t>
      </w:r>
    </w:p>
    <w:p w:rsidR="00FD35F8" w:rsidRDefault="00C81A75">
      <w:pPr>
        <w:numPr>
          <w:ilvl w:val="1"/>
          <w:numId w:val="5"/>
        </w:numPr>
        <w:spacing w:after="0" w:line="240" w:lineRule="auto"/>
        <w:contextualSpacing/>
      </w:pPr>
      <w:r>
        <w:rPr>
          <w:rFonts w:ascii="Palatino Linotype" w:eastAsia="Palatino Linotype" w:hAnsi="Palatino Linotype" w:cs="Palatino Linotype"/>
        </w:rPr>
        <w:t>Unexcused non dress</w:t>
      </w:r>
    </w:p>
    <w:p w:rsidR="00FD35F8" w:rsidRDefault="00C81A75">
      <w:pPr>
        <w:numPr>
          <w:ilvl w:val="1"/>
          <w:numId w:val="5"/>
        </w:numPr>
        <w:spacing w:after="0" w:line="240" w:lineRule="auto"/>
        <w:contextualSpacing/>
      </w:pPr>
      <w:r>
        <w:rPr>
          <w:rFonts w:ascii="Palatino Linotype" w:eastAsia="Palatino Linotype" w:hAnsi="Palatino Linotype" w:cs="Palatino Linotype"/>
        </w:rPr>
        <w:t>Unexcused nonparticipation</w:t>
      </w:r>
    </w:p>
    <w:p w:rsidR="00FD35F8" w:rsidRDefault="00C81A75">
      <w:pPr>
        <w:numPr>
          <w:ilvl w:val="1"/>
          <w:numId w:val="5"/>
        </w:numPr>
        <w:spacing w:after="0" w:line="240" w:lineRule="auto"/>
        <w:contextualSpacing/>
      </w:pPr>
      <w:r>
        <w:rPr>
          <w:rFonts w:ascii="Palatino Linotype" w:eastAsia="Palatino Linotype" w:hAnsi="Palatino Linotype" w:cs="Palatino Linotype"/>
        </w:rPr>
        <w:t>Unexcused non run</w:t>
      </w:r>
    </w:p>
    <w:p w:rsidR="00FD35F8" w:rsidRDefault="00C81A75">
      <w:pPr>
        <w:numPr>
          <w:ilvl w:val="1"/>
          <w:numId w:val="5"/>
        </w:numPr>
        <w:spacing w:after="0" w:line="240" w:lineRule="auto"/>
        <w:contextualSpacing/>
      </w:pPr>
      <w:r>
        <w:rPr>
          <w:rFonts w:ascii="Palatino Linotype" w:eastAsia="Palatino Linotype" w:hAnsi="Palatino Linotype" w:cs="Palatino Linotype"/>
        </w:rPr>
        <w:t>Truancy</w:t>
      </w:r>
    </w:p>
    <w:p w:rsidR="00FD35F8" w:rsidRDefault="00FD35F8">
      <w:pPr>
        <w:spacing w:after="0" w:line="240" w:lineRule="auto"/>
        <w:rPr>
          <w:rFonts w:ascii="Palatino Linotype" w:eastAsia="Palatino Linotype" w:hAnsi="Palatino Linotype" w:cs="Palatino Linotype"/>
          <w:b/>
        </w:rPr>
      </w:pPr>
    </w:p>
    <w:p w:rsidR="00FD35F8" w:rsidRDefault="00C81A75">
      <w:pPr>
        <w:spacing w:after="10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Students will only earn points on days of full participation.   Students will not receive points for the following: any type of absence, any type of non-dress, medical.  We offer opportunities for a student to make up any days missed during the </w:t>
      </w:r>
      <w:r w:rsidR="00DE789D">
        <w:rPr>
          <w:rFonts w:ascii="Palatino Linotype" w:eastAsia="Palatino Linotype" w:hAnsi="Palatino Linotype" w:cs="Palatino Linotype"/>
        </w:rPr>
        <w:t>current semester in</w:t>
      </w:r>
      <w:r>
        <w:rPr>
          <w:rFonts w:ascii="Palatino Linotype" w:eastAsia="Palatino Linotype" w:hAnsi="Palatino Linotype" w:cs="Palatino Linotype"/>
        </w:rPr>
        <w:t xml:space="preserve"> Make- up PE during Flex Days on Wednesdays and Thursdays.  In addition to Flex Days the following are accepted as Make up PE with permission from your teacher:</w:t>
      </w:r>
    </w:p>
    <w:p w:rsidR="00FD35F8" w:rsidRDefault="00C81A75">
      <w:pPr>
        <w:numPr>
          <w:ilvl w:val="0"/>
          <w:numId w:val="2"/>
        </w:numPr>
        <w:spacing w:after="100" w:line="240" w:lineRule="auto"/>
        <w:contextualSpacing/>
        <w:rPr>
          <w:rFonts w:ascii="Palatino Linotype" w:eastAsia="Palatino Linotype" w:hAnsi="Palatino Linotype" w:cs="Palatino Linotype"/>
        </w:rPr>
      </w:pPr>
      <w:r>
        <w:rPr>
          <w:rFonts w:ascii="Palatino Linotype" w:eastAsia="Palatino Linotype" w:hAnsi="Palatino Linotype" w:cs="Palatino Linotype"/>
        </w:rPr>
        <w:t>Hiking Mission Peak to the top</w:t>
      </w:r>
    </w:p>
    <w:p w:rsidR="00FD35F8" w:rsidRDefault="00C81A75">
      <w:pPr>
        <w:numPr>
          <w:ilvl w:val="0"/>
          <w:numId w:val="2"/>
        </w:numPr>
        <w:spacing w:after="100" w:line="240" w:lineRule="auto"/>
        <w:contextualSpacing/>
        <w:rPr>
          <w:rFonts w:ascii="Palatino Linotype" w:eastAsia="Palatino Linotype" w:hAnsi="Palatino Linotype" w:cs="Palatino Linotype"/>
        </w:rPr>
      </w:pPr>
      <w:r>
        <w:rPr>
          <w:rFonts w:ascii="Palatino Linotype" w:eastAsia="Palatino Linotype" w:hAnsi="Palatino Linotype" w:cs="Palatino Linotype"/>
        </w:rPr>
        <w:t>Spartan Training on Saturday and Sunday Mornings</w:t>
      </w:r>
    </w:p>
    <w:p w:rsidR="00FD35F8" w:rsidRDefault="00C81A75">
      <w:pPr>
        <w:spacing w:after="10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Proof of completion must be submitted to your teacher by the following Friday.  Maximum of 2 Mission </w:t>
      </w:r>
      <w:r w:rsidR="00DE789D">
        <w:rPr>
          <w:rFonts w:ascii="Palatino Linotype" w:eastAsia="Palatino Linotype" w:hAnsi="Palatino Linotype" w:cs="Palatino Linotype"/>
        </w:rPr>
        <w:t xml:space="preserve">        </w:t>
      </w:r>
      <w:r>
        <w:rPr>
          <w:rFonts w:ascii="Palatino Linotype" w:eastAsia="Palatino Linotype" w:hAnsi="Palatino Linotype" w:cs="Palatino Linotype"/>
        </w:rPr>
        <w:t>Peaks are allowed per quarter.</w:t>
      </w:r>
    </w:p>
    <w:p w:rsidR="00FD35F8" w:rsidRDefault="00FD35F8">
      <w:pPr>
        <w:spacing w:after="100" w:line="240" w:lineRule="auto"/>
        <w:rPr>
          <w:rFonts w:ascii="Palatino Linotype" w:eastAsia="Palatino Linotype" w:hAnsi="Palatino Linotype" w:cs="Palatino Linotype"/>
        </w:rPr>
      </w:pPr>
    </w:p>
    <w:p w:rsidR="00FD35F8" w:rsidRDefault="00C81A75">
      <w:pPr>
        <w:spacing w:after="100" w:line="240" w:lineRule="auto"/>
        <w:rPr>
          <w:rFonts w:ascii="Palatino Linotype" w:eastAsia="Palatino Linotype" w:hAnsi="Palatino Linotype" w:cs="Palatino Linotype"/>
        </w:rPr>
      </w:pPr>
      <w:r>
        <w:rPr>
          <w:rFonts w:ascii="Palatino Linotype" w:eastAsia="Palatino Linotype" w:hAnsi="Palatino Linotype" w:cs="Palatino Linotype"/>
        </w:rPr>
        <w:lastRenderedPageBreak/>
        <w:t>All Special Circumstances need to be worked out with your child’s teacher and will be dealt with on a case by case basis.  It is your student’s responsibility to communicate with their teacher</w:t>
      </w:r>
      <w:r w:rsidR="008845A6">
        <w:rPr>
          <w:rFonts w:ascii="Palatino Linotype" w:eastAsia="Palatino Linotype" w:hAnsi="Palatino Linotype" w:cs="Palatino Linotype"/>
        </w:rPr>
        <w:t xml:space="preserve"> ahead of time</w:t>
      </w:r>
      <w:r>
        <w:rPr>
          <w:rFonts w:ascii="Palatino Linotype" w:eastAsia="Palatino Linotype" w:hAnsi="Palatino Linotype" w:cs="Palatino Linotype"/>
        </w:rPr>
        <w:t xml:space="preserve">. </w:t>
      </w:r>
    </w:p>
    <w:p w:rsidR="00DE789D" w:rsidRDefault="00DE789D">
      <w:pPr>
        <w:spacing w:after="100" w:line="240" w:lineRule="auto"/>
        <w:rPr>
          <w:rFonts w:ascii="Palatino Linotype" w:eastAsia="Palatino Linotype" w:hAnsi="Palatino Linotype" w:cs="Palatino Linotype"/>
        </w:rPr>
      </w:pPr>
      <w:r>
        <w:rPr>
          <w:rFonts w:ascii="Palatino Linotype" w:eastAsia="Palatino Linotype" w:hAnsi="Palatino Linotype" w:cs="Palatino Linotype"/>
        </w:rPr>
        <w:t>***If you know you will miss class for any reason you are allowed,</w:t>
      </w:r>
      <w:r w:rsidR="008845A6">
        <w:rPr>
          <w:rFonts w:ascii="Palatino Linotype" w:eastAsia="Palatino Linotype" w:hAnsi="Palatino Linotype" w:cs="Palatino Linotype"/>
        </w:rPr>
        <w:t xml:space="preserve"> and encouraged, to make it up ahead of time.</w:t>
      </w:r>
      <w:bookmarkStart w:id="1" w:name="_GoBack"/>
      <w:bookmarkEnd w:id="1"/>
    </w:p>
    <w:p w:rsidR="00FD35F8" w:rsidRDefault="00FD35F8">
      <w:pPr>
        <w:spacing w:before="100" w:after="0" w:line="240" w:lineRule="auto"/>
        <w:rPr>
          <w:rFonts w:ascii="Palatino Linotype" w:eastAsia="Palatino Linotype" w:hAnsi="Palatino Linotype" w:cs="Palatino Linotype"/>
          <w:b/>
        </w:rPr>
      </w:pPr>
    </w:p>
    <w:p w:rsidR="00FD35F8" w:rsidRDefault="00C81A75">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Activities may include:</w:t>
      </w:r>
    </w:p>
    <w:p w:rsidR="00FD35F8" w:rsidRDefault="00DE789D">
      <w:pPr>
        <w:spacing w:after="0" w:line="240" w:lineRule="auto"/>
        <w:rPr>
          <w:rFonts w:ascii="Palatino Linotype" w:eastAsia="Palatino Linotype" w:hAnsi="Palatino Linotype" w:cs="Palatino Linotype"/>
        </w:rPr>
      </w:pPr>
      <w:proofErr w:type="gramStart"/>
      <w:r>
        <w:rPr>
          <w:rFonts w:ascii="Palatino Linotype" w:eastAsia="Palatino Linotype" w:hAnsi="Palatino Linotype" w:cs="Palatino Linotype"/>
        </w:rPr>
        <w:t xml:space="preserve">Volleyball  </w:t>
      </w:r>
      <w:r>
        <w:rPr>
          <w:rFonts w:ascii="Palatino Linotype" w:eastAsia="Palatino Linotype" w:hAnsi="Palatino Linotype" w:cs="Palatino Linotype"/>
        </w:rPr>
        <w:tab/>
      </w:r>
      <w:proofErr w:type="spellStart"/>
      <w:proofErr w:type="gramEnd"/>
      <w:r>
        <w:rPr>
          <w:rFonts w:ascii="Palatino Linotype" w:eastAsia="Palatino Linotype" w:hAnsi="Palatino Linotype" w:cs="Palatino Linotype"/>
        </w:rPr>
        <w:t>Whiffle</w:t>
      </w:r>
      <w:r w:rsidR="00C81A75">
        <w:rPr>
          <w:rFonts w:ascii="Palatino Linotype" w:eastAsia="Palatino Linotype" w:hAnsi="Palatino Linotype" w:cs="Palatino Linotype"/>
        </w:rPr>
        <w:t>ball</w:t>
      </w:r>
      <w:proofErr w:type="spellEnd"/>
      <w:r w:rsidR="00C81A75">
        <w:rPr>
          <w:rFonts w:ascii="Palatino Linotype" w:eastAsia="Palatino Linotype" w:hAnsi="Palatino Linotype" w:cs="Palatino Linotype"/>
        </w:rPr>
        <w:t>  </w:t>
      </w:r>
      <w:r w:rsidR="00C81A75">
        <w:rPr>
          <w:rFonts w:ascii="Palatino Linotype" w:eastAsia="Palatino Linotype" w:hAnsi="Palatino Linotype" w:cs="Palatino Linotype"/>
        </w:rPr>
        <w:tab/>
        <w:t>Soccer/Futsal   Badminton</w:t>
      </w:r>
      <w:r w:rsidR="00C81A75">
        <w:rPr>
          <w:rFonts w:ascii="Palatino Linotype" w:eastAsia="Palatino Linotype" w:hAnsi="Palatino Linotype" w:cs="Palatino Linotype"/>
        </w:rPr>
        <w:tab/>
        <w:t>Square Dance </w:t>
      </w:r>
      <w:r w:rsidR="00C81A75">
        <w:rPr>
          <w:rFonts w:ascii="Palatino Linotype" w:eastAsia="Palatino Linotype" w:hAnsi="Palatino Linotype" w:cs="Palatino Linotype"/>
        </w:rPr>
        <w:tab/>
        <w:t xml:space="preserve">   </w:t>
      </w:r>
      <w:proofErr w:type="spellStart"/>
      <w:r w:rsidR="00C81A75">
        <w:rPr>
          <w:rFonts w:ascii="Palatino Linotype" w:eastAsia="Palatino Linotype" w:hAnsi="Palatino Linotype" w:cs="Palatino Linotype"/>
        </w:rPr>
        <w:t>PickleBall</w:t>
      </w:r>
      <w:proofErr w:type="spellEnd"/>
      <w:r>
        <w:rPr>
          <w:rFonts w:ascii="Palatino Linotype" w:eastAsia="Palatino Linotype" w:hAnsi="Palatino Linotype" w:cs="Palatino Linotype"/>
        </w:rPr>
        <w:t xml:space="preserve">   Team Handball</w:t>
      </w:r>
    </w:p>
    <w:p w:rsidR="00FD35F8" w:rsidRDefault="00C81A75">
      <w:pPr>
        <w:spacing w:after="0" w:line="240" w:lineRule="auto"/>
        <w:rPr>
          <w:rFonts w:ascii="Palatino Linotype" w:eastAsia="Palatino Linotype" w:hAnsi="Palatino Linotype" w:cs="Palatino Linotype"/>
        </w:rPr>
      </w:pPr>
      <w:proofErr w:type="spellStart"/>
      <w:r>
        <w:rPr>
          <w:rFonts w:ascii="Palatino Linotype" w:eastAsia="Palatino Linotype" w:hAnsi="Palatino Linotype" w:cs="Palatino Linotype"/>
        </w:rPr>
        <w:t>Fleetball</w:t>
      </w:r>
      <w:proofErr w:type="spellEnd"/>
      <w:r w:rsidR="00DE789D">
        <w:rPr>
          <w:rFonts w:ascii="Palatino Linotype" w:eastAsia="Palatino Linotype" w:hAnsi="Palatino Linotype" w:cs="Palatino Linotype"/>
        </w:rPr>
        <w:t xml:space="preserve">        </w:t>
      </w:r>
      <w:r>
        <w:rPr>
          <w:rFonts w:ascii="Palatino Linotype" w:eastAsia="Palatino Linotype" w:hAnsi="Palatino Linotype" w:cs="Palatino Linotype"/>
        </w:rPr>
        <w:t>   Speedball </w:t>
      </w:r>
      <w:r>
        <w:rPr>
          <w:rFonts w:ascii="Palatino Linotype" w:eastAsia="Palatino Linotype" w:hAnsi="Palatino Linotype" w:cs="Palatino Linotype"/>
        </w:rPr>
        <w:tab/>
        <w:t>Basketball </w:t>
      </w:r>
      <w:r>
        <w:rPr>
          <w:rFonts w:ascii="Palatino Linotype" w:eastAsia="Palatino Linotype" w:hAnsi="Palatino Linotype" w:cs="Palatino Linotype"/>
        </w:rPr>
        <w:tab/>
        <w:t>Fitness</w:t>
      </w:r>
      <w:r>
        <w:rPr>
          <w:rFonts w:ascii="Palatino Linotype" w:eastAsia="Palatino Linotype" w:hAnsi="Palatino Linotype" w:cs="Palatino Linotype"/>
        </w:rPr>
        <w:tab/>
      </w:r>
      <w:r>
        <w:rPr>
          <w:rFonts w:ascii="Palatino Linotype" w:eastAsia="Palatino Linotype" w:hAnsi="Palatino Linotype" w:cs="Palatino Linotype"/>
        </w:rPr>
        <w:tab/>
        <w:t>Swimming</w:t>
      </w:r>
      <w:r>
        <w:rPr>
          <w:rFonts w:ascii="Palatino Linotype" w:eastAsia="Palatino Linotype" w:hAnsi="Palatino Linotype" w:cs="Palatino Linotype"/>
        </w:rPr>
        <w:tab/>
        <w:t xml:space="preserve">    Physical Fitness Testing</w:t>
      </w:r>
    </w:p>
    <w:p w:rsidR="00FD35F8" w:rsidRDefault="00FD35F8">
      <w:pPr>
        <w:spacing w:after="0" w:line="240" w:lineRule="auto"/>
        <w:rPr>
          <w:rFonts w:ascii="Palatino Linotype" w:eastAsia="Palatino Linotype" w:hAnsi="Palatino Linotype" w:cs="Palatino Linotype"/>
        </w:rPr>
      </w:pPr>
    </w:p>
    <w:p w:rsidR="00FD35F8" w:rsidRDefault="00C81A75">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Locker room:</w:t>
      </w:r>
    </w:p>
    <w:p w:rsidR="00FD35F8" w:rsidRDefault="00C81A75">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It is the student’s responsibility to lock all valuable items in their locker during class.  All students are required to use a lock issued by the Physical Education department.  Items lost or stolen in the locker room will not be the PE department or Irvington High School’s responsibility to recover.  Please refrain if possible from bringing items of value to school. </w:t>
      </w:r>
    </w:p>
    <w:p w:rsidR="00FD35F8" w:rsidRDefault="00C81A75">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Dressing time: 5 minutes at the beginning of the period and 7 minutes at the end of the period.</w:t>
      </w:r>
    </w:p>
    <w:p w:rsidR="00FD35F8" w:rsidRDefault="00FD35F8">
      <w:pPr>
        <w:spacing w:after="0" w:line="240" w:lineRule="auto"/>
        <w:rPr>
          <w:rFonts w:ascii="Palatino Linotype" w:eastAsia="Palatino Linotype" w:hAnsi="Palatino Linotype" w:cs="Palatino Linotype"/>
        </w:rPr>
      </w:pPr>
    </w:p>
    <w:p w:rsidR="00FD35F8" w:rsidRDefault="00C81A75">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Bullying:</w:t>
      </w:r>
    </w:p>
    <w:p w:rsidR="00FD35F8" w:rsidRDefault="00C81A75">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Bullying of any kind will not be tolerated in Physical Education. Students who are found bullying will be sent to the administration immediately for further action. If you feel as though you are being bullied or harassed, please discuss this with any PE teacher as soon as possible.</w:t>
      </w:r>
    </w:p>
    <w:p w:rsidR="00FD35F8" w:rsidRDefault="00FD35F8">
      <w:pPr>
        <w:spacing w:after="0" w:line="240" w:lineRule="auto"/>
        <w:rPr>
          <w:rFonts w:ascii="Palatino Linotype" w:eastAsia="Palatino Linotype" w:hAnsi="Palatino Linotype" w:cs="Palatino Linotype"/>
        </w:rPr>
      </w:pPr>
    </w:p>
    <w:p w:rsidR="00FD35F8" w:rsidRDefault="00C81A75">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Cheating:</w:t>
      </w:r>
    </w:p>
    <w:p w:rsidR="00FD35F8" w:rsidRDefault="00C81A75">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Cheating will not be tolerated.  Cheating will result in loss of points and administrative consequences.</w:t>
      </w:r>
    </w:p>
    <w:p w:rsidR="00FD35F8" w:rsidRDefault="00C81A75">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ab/>
      </w:r>
    </w:p>
    <w:p w:rsidR="00FD35F8" w:rsidRDefault="00C81A75">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 </w:t>
      </w:r>
      <w:r>
        <w:rPr>
          <w:rFonts w:ascii="Palatino Linotype" w:eastAsia="Palatino Linotype" w:hAnsi="Palatino Linotype" w:cs="Palatino Linotype"/>
          <w:b/>
        </w:rPr>
        <w:tab/>
      </w:r>
    </w:p>
    <w:p w:rsidR="00FD35F8" w:rsidRDefault="00C81A75">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 xml:space="preserve">School Loop: </w:t>
      </w:r>
    </w:p>
    <w:p w:rsidR="00FD35F8" w:rsidRDefault="00C81A75">
      <w:pPr>
        <w:spacing w:after="0" w:line="240" w:lineRule="auto"/>
        <w:rPr>
          <w:rFonts w:ascii="Palatino Linotype" w:eastAsia="Palatino Linotype" w:hAnsi="Palatino Linotype" w:cs="Palatino Linotype"/>
          <w:u w:val="single"/>
        </w:rPr>
      </w:pPr>
      <w:r>
        <w:rPr>
          <w:rFonts w:ascii="Palatino Linotype" w:eastAsia="Palatino Linotype" w:hAnsi="Palatino Linotype" w:cs="Palatino Linotype"/>
          <w:b/>
        </w:rPr>
        <w:t xml:space="preserve"> </w:t>
      </w:r>
      <w:r>
        <w:rPr>
          <w:rFonts w:ascii="Palatino Linotype" w:eastAsia="Palatino Linotype" w:hAnsi="Palatino Linotype" w:cs="Palatino Linotype"/>
        </w:rPr>
        <w:t>It is mandatory that all students are enrolled in a School Loop account.  The Physical Education department uses School Loop for communication, grading, and assignments.  The website 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https://ihs-fusd-ca.schoolloop.com/</w:t>
      </w:r>
    </w:p>
    <w:p w:rsidR="00FD35F8" w:rsidRDefault="00FD35F8">
      <w:pPr>
        <w:spacing w:after="0" w:line="240" w:lineRule="auto"/>
        <w:rPr>
          <w:rFonts w:ascii="Palatino Linotype" w:eastAsia="Palatino Linotype" w:hAnsi="Palatino Linotype" w:cs="Palatino Linotype"/>
          <w:u w:val="singl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DE789D" w:rsidRDefault="00DE789D">
      <w:pPr>
        <w:spacing w:after="0" w:line="240" w:lineRule="auto"/>
        <w:rPr>
          <w:rFonts w:ascii="Palatino Linotype" w:eastAsia="Palatino Linotype" w:hAnsi="Palatino Linotype" w:cs="Palatino Linotype"/>
          <w:b/>
        </w:rPr>
      </w:pPr>
      <w:bookmarkStart w:id="2" w:name="_30j0zll" w:colFirst="0" w:colLast="0"/>
      <w:bookmarkStart w:id="3" w:name="_l2ikhz90qt6l" w:colFirst="0" w:colLast="0"/>
      <w:bookmarkStart w:id="4" w:name="_ondpkkgpv10d" w:colFirst="0" w:colLast="0"/>
      <w:bookmarkStart w:id="5" w:name="_rkeda3ecv8dm" w:colFirst="0" w:colLast="0"/>
      <w:bookmarkStart w:id="6" w:name="_4vriacsi8d82" w:colFirst="0" w:colLast="0"/>
      <w:bookmarkStart w:id="7" w:name="_yj7xgua9x39z" w:colFirst="0" w:colLast="0"/>
      <w:bookmarkStart w:id="8" w:name="_ceg20cqdizc0" w:colFirst="0" w:colLast="0"/>
      <w:bookmarkStart w:id="9" w:name="_lv92j4jt7t7r" w:colFirst="0" w:colLast="0"/>
      <w:bookmarkStart w:id="10" w:name="_pn0k8b44webm" w:colFirst="0" w:colLast="0"/>
      <w:bookmarkEnd w:id="2"/>
      <w:bookmarkEnd w:id="3"/>
      <w:bookmarkEnd w:id="4"/>
      <w:bookmarkEnd w:id="5"/>
      <w:bookmarkEnd w:id="6"/>
      <w:bookmarkEnd w:id="7"/>
      <w:bookmarkEnd w:id="8"/>
      <w:bookmarkEnd w:id="9"/>
      <w:bookmarkEnd w:id="10"/>
    </w:p>
    <w:p w:rsidR="00DE789D" w:rsidRDefault="00DE789D">
      <w:pPr>
        <w:spacing w:after="0" w:line="240" w:lineRule="auto"/>
        <w:rPr>
          <w:rFonts w:ascii="Palatino Linotype" w:eastAsia="Palatino Linotype" w:hAnsi="Palatino Linotype" w:cs="Palatino Linotype"/>
          <w:b/>
        </w:rPr>
      </w:pPr>
    </w:p>
    <w:p w:rsidR="00DE789D" w:rsidRDefault="00DE789D">
      <w:pPr>
        <w:spacing w:after="0" w:line="240" w:lineRule="auto"/>
        <w:rPr>
          <w:rFonts w:ascii="Palatino Linotype" w:eastAsia="Palatino Linotype" w:hAnsi="Palatino Linotype" w:cs="Palatino Linotype"/>
          <w:b/>
        </w:rPr>
      </w:pPr>
    </w:p>
    <w:p w:rsidR="00DE789D" w:rsidRDefault="00DE789D">
      <w:pPr>
        <w:spacing w:after="0" w:line="240" w:lineRule="auto"/>
        <w:rPr>
          <w:rFonts w:ascii="Palatino Linotype" w:eastAsia="Palatino Linotype" w:hAnsi="Palatino Linotype" w:cs="Palatino Linotype"/>
          <w:b/>
        </w:rPr>
      </w:pPr>
    </w:p>
    <w:p w:rsidR="00DE789D" w:rsidRDefault="00DE789D">
      <w:pPr>
        <w:spacing w:after="0" w:line="240" w:lineRule="auto"/>
        <w:rPr>
          <w:rFonts w:ascii="Palatino Linotype" w:eastAsia="Palatino Linotype" w:hAnsi="Palatino Linotype" w:cs="Palatino Linotype"/>
          <w:b/>
        </w:rPr>
      </w:pPr>
    </w:p>
    <w:p w:rsidR="00FD35F8" w:rsidRDefault="00C81A75">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Physical Education Donation:</w:t>
      </w:r>
    </w:p>
    <w:p w:rsidR="00FD35F8" w:rsidRDefault="00FD35F8">
      <w:pPr>
        <w:spacing w:after="0" w:line="240" w:lineRule="auto"/>
        <w:rPr>
          <w:rFonts w:ascii="Palatino Linotype" w:eastAsia="Palatino Linotype" w:hAnsi="Palatino Linotype" w:cs="Palatino Linotype"/>
          <w:b/>
        </w:rPr>
      </w:pPr>
    </w:p>
    <w:p w:rsidR="00FD35F8" w:rsidRDefault="00C81A75">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The Irvington P.E. Department is continually in need of support for equipment and resources.   As a department we are appreciative of any contribution you may provide.  Please make check payable to Irvington High School and return with this signed form.</w:t>
      </w: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FD35F8">
      <w:pPr>
        <w:spacing w:after="0" w:line="240" w:lineRule="auto"/>
        <w:rPr>
          <w:rFonts w:ascii="Palatino Linotype" w:eastAsia="Palatino Linotype" w:hAnsi="Palatino Linotype" w:cs="Palatino Linotype"/>
        </w:rPr>
      </w:pPr>
    </w:p>
    <w:p w:rsidR="00FD35F8" w:rsidRDefault="00C81A75">
      <w:pPr>
        <w:spacing w:after="0" w:line="240" w:lineRule="auto"/>
        <w:rPr>
          <w:rFonts w:ascii="Palatino Linotype" w:eastAsia="Palatino Linotype" w:hAnsi="Palatino Linotype" w:cs="Palatino Linotype"/>
        </w:rPr>
      </w:pPr>
      <w:r>
        <w:rPr>
          <w:noProof/>
        </w:rPr>
        <mc:AlternateContent>
          <mc:Choice Requires="wps">
            <w:drawing>
              <wp:anchor distT="45720" distB="45720" distL="114300" distR="114300" simplePos="0" relativeHeight="251659776" behindDoc="1" locked="0" layoutInCell="1" hidden="0" allowOverlap="1" wp14:anchorId="71BFBAD6" wp14:editId="636F8705">
                <wp:simplePos x="0" y="0"/>
                <wp:positionH relativeFrom="margin">
                  <wp:posOffset>3470275</wp:posOffset>
                </wp:positionH>
                <wp:positionV relativeFrom="paragraph">
                  <wp:posOffset>45720</wp:posOffset>
                </wp:positionV>
                <wp:extent cx="174625" cy="13652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0" y="0"/>
                          <a:ext cx="17462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35F8" w:rsidRDefault="00C81A75">
                            <w:pPr>
                              <w:spacing w:line="275" w:lineRule="auto"/>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wps:wsp>
                  </a:graphicData>
                </a:graphic>
              </wp:anchor>
            </w:drawing>
          </mc:Choice>
          <mc:Fallback>
            <w:pict>
              <v:rect w14:anchorId="71BFBAD6" id="_x0000_s1026" style="position:absolute;margin-left:273.25pt;margin-top:3.6pt;width:13.75pt;height:10.75pt;z-index:-2516567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">
                <v:stroke startarrowwidth="narrow" startarrowlength="short" endarrowwidth="narrow" endarrowlength="short"/>
                <v:textbox inset="2.53958mm,1.2694mm,2.53958mm,1.2694mm">
                  <w:txbxContent>
                    <w:p w:rsidR="00FD35F8" w:rsidRDefault="00C81A75">
                      <w:pPr>
                        <w:spacing w:line="275" w:lineRule="auto"/>
                        <w:textDirection w:val="btLr"/>
                      </w:pPr>
                      <w:r>
                        <w:rPr>
                          <w:color w:val="000000"/>
                        </w:rPr>
                        <w:t>[Grab your reader’s attention with a great quote from the document or use this space to emphasize a key point. To place this text box anywhere on the page, just drag it.]</w:t>
                      </w:r>
                    </w:p>
                  </w:txbxContent>
                </v:textbox>
                <w10:wrap type="square" anchorx="margin"/>
              </v:rect>
            </w:pict>
          </mc:Fallback>
        </mc:AlternateContent>
      </w:r>
      <w:r>
        <w:rPr>
          <w:noProof/>
        </w:rPr>
        <mc:AlternateContent>
          <mc:Choice Requires="wps">
            <w:drawing>
              <wp:anchor distT="45720" distB="45720" distL="114300" distR="114300" simplePos="0" relativeHeight="251658752" behindDoc="1" locked="0" layoutInCell="1" hidden="0" allowOverlap="1" wp14:anchorId="7C32C244" wp14:editId="4253B0C0">
                <wp:simplePos x="0" y="0"/>
                <wp:positionH relativeFrom="margin">
                  <wp:posOffset>1784350</wp:posOffset>
                </wp:positionH>
                <wp:positionV relativeFrom="paragraph">
                  <wp:posOffset>29845</wp:posOffset>
                </wp:positionV>
                <wp:extent cx="174625" cy="136525"/>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0" y="0"/>
                          <a:ext cx="17462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35F8" w:rsidRDefault="00C81A75">
                            <w:pPr>
                              <w:spacing w:line="275" w:lineRule="auto"/>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wps:wsp>
                  </a:graphicData>
                </a:graphic>
              </wp:anchor>
            </w:drawing>
          </mc:Choice>
          <mc:Fallback>
            <w:pict>
              <v:rect w14:anchorId="7C32C244" id="_x0000_s1027" style="position:absolute;margin-left:140.5pt;margin-top:2.35pt;width:13.75pt;height:10.75pt;z-index:-2516577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">
                <v:stroke startarrowwidth="narrow" startarrowlength="short" endarrowwidth="narrow" endarrowlength="short"/>
                <v:textbox inset="2.53958mm,1.2694mm,2.53958mm,1.2694mm">
                  <w:txbxContent>
                    <w:p w:rsidR="00FD35F8" w:rsidRDefault="00C81A75">
                      <w:pPr>
                        <w:spacing w:line="275" w:lineRule="auto"/>
                        <w:textDirection w:val="btLr"/>
                      </w:pPr>
                      <w:r>
                        <w:rPr>
                          <w:color w:val="000000"/>
                        </w:rPr>
                        <w:t>[Grab your reader’s attention with a great quote from the document or use this space to emphasize a key point. To place this text box anywhere on the page, just drag it.]</w:t>
                      </w:r>
                    </w:p>
                  </w:txbxContent>
                </v:textbox>
                <w10:wrap type="square" anchorx="margin"/>
              </v:rect>
            </w:pict>
          </mc:Fallback>
        </mc:AlternateContent>
      </w:r>
      <w:r>
        <w:rPr>
          <w:rFonts w:ascii="Palatino Linotype" w:eastAsia="Palatino Linotype" w:hAnsi="Palatino Linotype" w:cs="Palatino Linotype"/>
        </w:rPr>
        <w:t>$10.00</w:t>
      </w:r>
      <w:r>
        <w:rPr>
          <w:rFonts w:ascii="Palatino Linotype" w:eastAsia="Palatino Linotype" w:hAnsi="Palatino Linotype" w:cs="Palatino Linotype"/>
        </w:rPr>
        <w:tab/>
        <w:t xml:space="preserve">             $20.00 </w:t>
      </w:r>
      <w:r>
        <w:rPr>
          <w:rFonts w:ascii="Palatino Linotype" w:eastAsia="Palatino Linotype" w:hAnsi="Palatino Linotype" w:cs="Palatino Linotype"/>
        </w:rPr>
        <w:tab/>
      </w:r>
      <w:r>
        <w:rPr>
          <w:rFonts w:ascii="Palatino Linotype" w:eastAsia="Palatino Linotype" w:hAnsi="Palatino Linotype" w:cs="Palatino Linotype"/>
        </w:rPr>
        <w:tab/>
        <w:t xml:space="preserve">                   Other amount</w:t>
      </w:r>
      <w:r>
        <w:rPr>
          <w:noProof/>
        </w:rPr>
        <mc:AlternateContent>
          <mc:Choice Requires="wps">
            <w:drawing>
              <wp:anchor distT="45720" distB="45720" distL="114300" distR="114300" simplePos="0" relativeHeight="251656704" behindDoc="1" locked="0" layoutInCell="1" hidden="0" allowOverlap="1" wp14:anchorId="1FB08DF1" wp14:editId="5342285F">
                <wp:simplePos x="0" y="0"/>
                <wp:positionH relativeFrom="margin">
                  <wp:posOffset>342900</wp:posOffset>
                </wp:positionH>
                <wp:positionV relativeFrom="paragraph">
                  <wp:posOffset>33021</wp:posOffset>
                </wp:positionV>
                <wp:extent cx="174625" cy="136525"/>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5266308" y="3717135"/>
                          <a:ext cx="159384"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35F8" w:rsidRDefault="00C81A75">
                            <w:pPr>
                              <w:spacing w:line="275" w:lineRule="auto"/>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wps:wsp>
                  </a:graphicData>
                </a:graphic>
              </wp:anchor>
            </w:drawing>
          </mc:Choice>
          <mc:Fallback>
            <w:pict>
              <v:rect w14:anchorId="1FB08DF1" id="_x0000_s1028" style="position:absolute;margin-left:27pt;margin-top:2.6pt;width:13.75pt;height:10.7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">
                <v:stroke startarrowwidth="narrow" startarrowlength="short" endarrowwidth="narrow" endarrowlength="short"/>
                <v:textbox inset="2.53958mm,1.2694mm,2.53958mm,1.2694mm">
                  <w:txbxContent>
                    <w:p w:rsidR="00FD35F8" w:rsidRDefault="00C81A75">
                      <w:pPr>
                        <w:spacing w:line="275" w:lineRule="auto"/>
                        <w:textDirection w:val="btLr"/>
                      </w:pPr>
                      <w:r>
                        <w:rPr>
                          <w:color w:val="000000"/>
                        </w:rPr>
                        <w:t>[Grab your reader’s attention with a great quote from the document or use this space to emphasize a key point. To place this text box anywhere on the page, just drag it.]</w:t>
                      </w:r>
                    </w:p>
                  </w:txbxContent>
                </v:textbox>
                <w10:wrap type="square" anchorx="margin"/>
              </v:rect>
            </w:pict>
          </mc:Fallback>
        </mc:AlternateContent>
      </w:r>
    </w:p>
    <w:p w:rsidR="00FD35F8" w:rsidRDefault="00FD35F8">
      <w:pPr>
        <w:spacing w:after="0" w:line="240" w:lineRule="auto"/>
        <w:rPr>
          <w:rFonts w:ascii="Palatino Linotype" w:eastAsia="Palatino Linotype" w:hAnsi="Palatino Linotype" w:cs="Palatino Linotype"/>
        </w:rPr>
      </w:pPr>
    </w:p>
    <w:p w:rsidR="00FD35F8" w:rsidRDefault="00FD35F8">
      <w:pPr>
        <w:spacing w:after="100" w:line="240" w:lineRule="auto"/>
        <w:rPr>
          <w:rFonts w:ascii="Palatino Linotype" w:eastAsia="Palatino Linotype" w:hAnsi="Palatino Linotype" w:cs="Palatino Linotype"/>
        </w:rPr>
      </w:pPr>
    </w:p>
    <w:p w:rsidR="00FD35F8" w:rsidRDefault="00C81A75">
      <w:pPr>
        <w:spacing w:after="0"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Sign below indicating you have read and agree to our Irvington PE syllabus.</w:t>
      </w:r>
    </w:p>
    <w:p w:rsidR="00FD35F8" w:rsidRDefault="00FD35F8">
      <w:pPr>
        <w:spacing w:after="0" w:line="240" w:lineRule="auto"/>
        <w:rPr>
          <w:rFonts w:ascii="Palatino Linotype" w:eastAsia="Palatino Linotype" w:hAnsi="Palatino Linotype" w:cs="Palatino Linotype"/>
          <w:sz w:val="24"/>
          <w:szCs w:val="24"/>
        </w:rPr>
      </w:pPr>
    </w:p>
    <w:p w:rsidR="00FD35F8" w:rsidRDefault="00C81A75">
      <w:pPr>
        <w:spacing w:after="0"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___________________________</w:t>
      </w: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t>_______</w:t>
      </w:r>
      <w:r>
        <w:rPr>
          <w:rFonts w:ascii="Palatino Linotype" w:eastAsia="Palatino Linotype" w:hAnsi="Palatino Linotype" w:cs="Palatino Linotype"/>
          <w:b/>
          <w:sz w:val="24"/>
          <w:szCs w:val="24"/>
        </w:rPr>
        <w:tab/>
        <w:t>_______</w:t>
      </w:r>
      <w:r>
        <w:rPr>
          <w:rFonts w:ascii="Palatino Linotype" w:eastAsia="Palatino Linotype" w:hAnsi="Palatino Linotype" w:cs="Palatino Linotype"/>
          <w:b/>
          <w:sz w:val="24"/>
          <w:szCs w:val="24"/>
        </w:rPr>
        <w:tab/>
        <w:t>______________________</w:t>
      </w:r>
    </w:p>
    <w:p w:rsidR="00FD35F8" w:rsidRDefault="00C81A75">
      <w:pPr>
        <w:spacing w:after="0"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Student Name – please print</w:t>
      </w: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t>Date</w:t>
      </w: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t>Period</w:t>
      </w: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t>PE teacher</w:t>
      </w:r>
    </w:p>
    <w:p w:rsidR="00FD35F8" w:rsidRDefault="00FD35F8">
      <w:pPr>
        <w:spacing w:after="0" w:line="240" w:lineRule="auto"/>
        <w:rPr>
          <w:rFonts w:ascii="Palatino Linotype" w:eastAsia="Palatino Linotype" w:hAnsi="Palatino Linotype" w:cs="Palatino Linotype"/>
          <w:b/>
          <w:sz w:val="24"/>
          <w:szCs w:val="24"/>
        </w:rPr>
      </w:pPr>
    </w:p>
    <w:p w:rsidR="00FD35F8" w:rsidRDefault="00C81A75">
      <w:pPr>
        <w:spacing w:after="0"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___________________________</w:t>
      </w:r>
    </w:p>
    <w:p w:rsidR="00FD35F8" w:rsidRDefault="00C81A75">
      <w:pPr>
        <w:spacing w:after="0"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Student signature</w:t>
      </w:r>
    </w:p>
    <w:p w:rsidR="00FD35F8" w:rsidRDefault="00FD35F8">
      <w:pPr>
        <w:spacing w:after="0" w:line="240" w:lineRule="auto"/>
        <w:rPr>
          <w:rFonts w:ascii="Palatino Linotype" w:eastAsia="Palatino Linotype" w:hAnsi="Palatino Linotype" w:cs="Palatino Linotype"/>
          <w:b/>
          <w:sz w:val="24"/>
          <w:szCs w:val="24"/>
        </w:rPr>
      </w:pPr>
    </w:p>
    <w:p w:rsidR="00FD35F8" w:rsidRDefault="00C81A75">
      <w:pPr>
        <w:spacing w:after="0"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___________________________</w:t>
      </w: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r>
    </w:p>
    <w:p w:rsidR="00FD35F8" w:rsidRDefault="00C81A75">
      <w:pPr>
        <w:spacing w:after="0"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Parent signature</w:t>
      </w:r>
    </w:p>
    <w:p w:rsidR="00FD35F8" w:rsidRDefault="00FD35F8">
      <w:pPr>
        <w:spacing w:after="0" w:line="240" w:lineRule="auto"/>
        <w:rPr>
          <w:rFonts w:ascii="Palatino Linotype" w:eastAsia="Palatino Linotype" w:hAnsi="Palatino Linotype" w:cs="Palatino Linotype"/>
          <w:b/>
          <w:sz w:val="24"/>
          <w:szCs w:val="24"/>
        </w:rPr>
      </w:pPr>
    </w:p>
    <w:p w:rsidR="00FD35F8" w:rsidRDefault="00C81A75">
      <w:pPr>
        <w:spacing w:after="0"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___________________________</w:t>
      </w:r>
    </w:p>
    <w:p w:rsidR="00FD35F8" w:rsidRDefault="00C81A75">
      <w:pPr>
        <w:spacing w:after="0"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Parent email or phone #</w:t>
      </w:r>
    </w:p>
    <w:p w:rsidR="00FD35F8" w:rsidRDefault="00FD35F8">
      <w:pPr>
        <w:spacing w:after="0" w:line="240" w:lineRule="auto"/>
        <w:rPr>
          <w:rFonts w:ascii="Palatino Linotype" w:eastAsia="Palatino Linotype" w:hAnsi="Palatino Linotype" w:cs="Palatino Linotype"/>
          <w:b/>
          <w:sz w:val="24"/>
          <w:szCs w:val="24"/>
        </w:rPr>
      </w:pPr>
    </w:p>
    <w:p w:rsidR="00FD35F8" w:rsidRDefault="00C81A75">
      <w:pPr>
        <w:spacing w:after="0"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Please share any information you would like us to know in order to support the success of your child (medical needs, injuries, etc.).</w:t>
      </w:r>
    </w:p>
    <w:p w:rsidR="00FD35F8" w:rsidRDefault="00C81A75">
      <w:pP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D35F8" w:rsidSect="00DE789D">
      <w:pgSz w:w="12240" w:h="15840"/>
      <w:pgMar w:top="288" w:right="720" w:bottom="28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1ECC"/>
    <w:multiLevelType w:val="multilevel"/>
    <w:tmpl w:val="750857FA"/>
    <w:lvl w:ilvl="0">
      <w:start w:val="1"/>
      <w:numFmt w:val="bullet"/>
      <w:lvlText w:val="●"/>
      <w:lvlJc w:val="left"/>
      <w:pPr>
        <w:ind w:left="1080" w:hanging="360"/>
      </w:pPr>
      <w:rPr>
        <w:rFonts w:ascii="Arial" w:eastAsia="Arial" w:hAnsi="Arial" w:cs="Arial"/>
        <w:sz w:val="20"/>
        <w:szCs w:val="20"/>
      </w:rPr>
    </w:lvl>
    <w:lvl w:ilvl="1">
      <w:start w:val="1"/>
      <w:numFmt w:val="bullet"/>
      <w:lvlText w:val="o"/>
      <w:lvlJc w:val="left"/>
      <w:pPr>
        <w:ind w:left="1800" w:hanging="360"/>
      </w:pPr>
      <w:rPr>
        <w:rFonts w:ascii="Arial" w:eastAsia="Arial" w:hAnsi="Arial" w:cs="Arial"/>
        <w:sz w:val="20"/>
        <w:szCs w:val="20"/>
      </w:rPr>
    </w:lvl>
    <w:lvl w:ilvl="2">
      <w:start w:val="1"/>
      <w:numFmt w:val="bullet"/>
      <w:lvlText w:val="▪"/>
      <w:lvlJc w:val="left"/>
      <w:pPr>
        <w:ind w:left="2520" w:hanging="360"/>
      </w:pPr>
      <w:rPr>
        <w:rFonts w:ascii="Arial" w:eastAsia="Arial" w:hAnsi="Arial" w:cs="Arial"/>
        <w:sz w:val="20"/>
        <w:szCs w:val="20"/>
      </w:rPr>
    </w:lvl>
    <w:lvl w:ilvl="3">
      <w:start w:val="1"/>
      <w:numFmt w:val="bullet"/>
      <w:lvlText w:val="▪"/>
      <w:lvlJc w:val="left"/>
      <w:pPr>
        <w:ind w:left="3240" w:hanging="360"/>
      </w:pPr>
      <w:rPr>
        <w:rFonts w:ascii="Arial" w:eastAsia="Arial" w:hAnsi="Arial" w:cs="Arial"/>
        <w:sz w:val="20"/>
        <w:szCs w:val="20"/>
      </w:rPr>
    </w:lvl>
    <w:lvl w:ilvl="4">
      <w:start w:val="1"/>
      <w:numFmt w:val="bullet"/>
      <w:lvlText w:val="▪"/>
      <w:lvlJc w:val="left"/>
      <w:pPr>
        <w:ind w:left="3960" w:hanging="360"/>
      </w:pPr>
      <w:rPr>
        <w:rFonts w:ascii="Arial" w:eastAsia="Arial" w:hAnsi="Arial" w:cs="Arial"/>
        <w:sz w:val="20"/>
        <w:szCs w:val="20"/>
      </w:rPr>
    </w:lvl>
    <w:lvl w:ilvl="5">
      <w:start w:val="1"/>
      <w:numFmt w:val="bullet"/>
      <w:lvlText w:val="▪"/>
      <w:lvlJc w:val="left"/>
      <w:pPr>
        <w:ind w:left="4680" w:hanging="360"/>
      </w:pPr>
      <w:rPr>
        <w:rFonts w:ascii="Arial" w:eastAsia="Arial" w:hAnsi="Arial" w:cs="Arial"/>
        <w:sz w:val="20"/>
        <w:szCs w:val="20"/>
      </w:rPr>
    </w:lvl>
    <w:lvl w:ilvl="6">
      <w:start w:val="1"/>
      <w:numFmt w:val="bullet"/>
      <w:lvlText w:val="▪"/>
      <w:lvlJc w:val="left"/>
      <w:pPr>
        <w:ind w:left="5400" w:hanging="360"/>
      </w:pPr>
      <w:rPr>
        <w:rFonts w:ascii="Arial" w:eastAsia="Arial" w:hAnsi="Arial" w:cs="Arial"/>
        <w:sz w:val="20"/>
        <w:szCs w:val="20"/>
      </w:rPr>
    </w:lvl>
    <w:lvl w:ilvl="7">
      <w:start w:val="1"/>
      <w:numFmt w:val="bullet"/>
      <w:lvlText w:val="▪"/>
      <w:lvlJc w:val="left"/>
      <w:pPr>
        <w:ind w:left="6120" w:hanging="360"/>
      </w:pPr>
      <w:rPr>
        <w:rFonts w:ascii="Arial" w:eastAsia="Arial" w:hAnsi="Arial" w:cs="Arial"/>
        <w:sz w:val="20"/>
        <w:szCs w:val="20"/>
      </w:rPr>
    </w:lvl>
    <w:lvl w:ilvl="8">
      <w:start w:val="1"/>
      <w:numFmt w:val="bullet"/>
      <w:lvlText w:val="▪"/>
      <w:lvlJc w:val="left"/>
      <w:pPr>
        <w:ind w:left="6840" w:hanging="360"/>
      </w:pPr>
      <w:rPr>
        <w:rFonts w:ascii="Arial" w:eastAsia="Arial" w:hAnsi="Arial" w:cs="Arial"/>
        <w:sz w:val="20"/>
        <w:szCs w:val="20"/>
      </w:rPr>
    </w:lvl>
  </w:abstractNum>
  <w:abstractNum w:abstractNumId="1" w15:restartNumberingAfterBreak="0">
    <w:nsid w:val="44FE0FE9"/>
    <w:multiLevelType w:val="multilevel"/>
    <w:tmpl w:val="074C3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4F442A"/>
    <w:multiLevelType w:val="multilevel"/>
    <w:tmpl w:val="81C60D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5762522"/>
    <w:multiLevelType w:val="multilevel"/>
    <w:tmpl w:val="885EF592"/>
    <w:lvl w:ilvl="0">
      <w:start w:val="1"/>
      <w:numFmt w:val="bullet"/>
      <w:lvlText w:val="●"/>
      <w:lvlJc w:val="left"/>
      <w:pPr>
        <w:ind w:left="1080" w:hanging="360"/>
      </w:pPr>
      <w:rPr>
        <w:rFonts w:ascii="Arial" w:eastAsia="Arial" w:hAnsi="Arial" w:cs="Arial"/>
        <w:sz w:val="20"/>
        <w:szCs w:val="20"/>
      </w:rPr>
    </w:lvl>
    <w:lvl w:ilvl="1">
      <w:start w:val="1"/>
      <w:numFmt w:val="bullet"/>
      <w:lvlText w:val="o"/>
      <w:lvlJc w:val="left"/>
      <w:pPr>
        <w:ind w:left="1800" w:hanging="360"/>
      </w:pPr>
      <w:rPr>
        <w:rFonts w:ascii="Arial" w:eastAsia="Arial" w:hAnsi="Arial" w:cs="Arial"/>
        <w:sz w:val="20"/>
        <w:szCs w:val="20"/>
      </w:rPr>
    </w:lvl>
    <w:lvl w:ilvl="2">
      <w:start w:val="1"/>
      <w:numFmt w:val="bullet"/>
      <w:lvlText w:val="▪"/>
      <w:lvlJc w:val="left"/>
      <w:pPr>
        <w:ind w:left="2520" w:hanging="360"/>
      </w:pPr>
      <w:rPr>
        <w:rFonts w:ascii="Arial" w:eastAsia="Arial" w:hAnsi="Arial" w:cs="Arial"/>
        <w:sz w:val="20"/>
        <w:szCs w:val="20"/>
      </w:rPr>
    </w:lvl>
    <w:lvl w:ilvl="3">
      <w:start w:val="1"/>
      <w:numFmt w:val="bullet"/>
      <w:lvlText w:val="▪"/>
      <w:lvlJc w:val="left"/>
      <w:pPr>
        <w:ind w:left="3240" w:hanging="360"/>
      </w:pPr>
      <w:rPr>
        <w:rFonts w:ascii="Arial" w:eastAsia="Arial" w:hAnsi="Arial" w:cs="Arial"/>
        <w:sz w:val="20"/>
        <w:szCs w:val="20"/>
      </w:rPr>
    </w:lvl>
    <w:lvl w:ilvl="4">
      <w:start w:val="1"/>
      <w:numFmt w:val="bullet"/>
      <w:lvlText w:val="▪"/>
      <w:lvlJc w:val="left"/>
      <w:pPr>
        <w:ind w:left="3960" w:hanging="360"/>
      </w:pPr>
      <w:rPr>
        <w:rFonts w:ascii="Arial" w:eastAsia="Arial" w:hAnsi="Arial" w:cs="Arial"/>
        <w:sz w:val="20"/>
        <w:szCs w:val="20"/>
      </w:rPr>
    </w:lvl>
    <w:lvl w:ilvl="5">
      <w:start w:val="1"/>
      <w:numFmt w:val="bullet"/>
      <w:lvlText w:val="▪"/>
      <w:lvlJc w:val="left"/>
      <w:pPr>
        <w:ind w:left="4680" w:hanging="360"/>
      </w:pPr>
      <w:rPr>
        <w:rFonts w:ascii="Arial" w:eastAsia="Arial" w:hAnsi="Arial" w:cs="Arial"/>
        <w:sz w:val="20"/>
        <w:szCs w:val="20"/>
      </w:rPr>
    </w:lvl>
    <w:lvl w:ilvl="6">
      <w:start w:val="1"/>
      <w:numFmt w:val="bullet"/>
      <w:lvlText w:val="▪"/>
      <w:lvlJc w:val="left"/>
      <w:pPr>
        <w:ind w:left="5400" w:hanging="360"/>
      </w:pPr>
      <w:rPr>
        <w:rFonts w:ascii="Arial" w:eastAsia="Arial" w:hAnsi="Arial" w:cs="Arial"/>
        <w:sz w:val="20"/>
        <w:szCs w:val="20"/>
      </w:rPr>
    </w:lvl>
    <w:lvl w:ilvl="7">
      <w:start w:val="1"/>
      <w:numFmt w:val="bullet"/>
      <w:lvlText w:val="▪"/>
      <w:lvlJc w:val="left"/>
      <w:pPr>
        <w:ind w:left="6120" w:hanging="360"/>
      </w:pPr>
      <w:rPr>
        <w:rFonts w:ascii="Arial" w:eastAsia="Arial" w:hAnsi="Arial" w:cs="Arial"/>
        <w:sz w:val="20"/>
        <w:szCs w:val="20"/>
      </w:rPr>
    </w:lvl>
    <w:lvl w:ilvl="8">
      <w:start w:val="1"/>
      <w:numFmt w:val="bullet"/>
      <w:lvlText w:val="▪"/>
      <w:lvlJc w:val="left"/>
      <w:pPr>
        <w:ind w:left="6840" w:hanging="360"/>
      </w:pPr>
      <w:rPr>
        <w:rFonts w:ascii="Arial" w:eastAsia="Arial" w:hAnsi="Arial" w:cs="Arial"/>
        <w:sz w:val="20"/>
        <w:szCs w:val="20"/>
      </w:rPr>
    </w:lvl>
  </w:abstractNum>
  <w:abstractNum w:abstractNumId="4" w15:restartNumberingAfterBreak="0">
    <w:nsid w:val="71A35C2B"/>
    <w:multiLevelType w:val="multilevel"/>
    <w:tmpl w:val="5C5CC4E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F8"/>
    <w:rsid w:val="008845A6"/>
    <w:rsid w:val="00C81A75"/>
    <w:rsid w:val="00DE789D"/>
    <w:rsid w:val="00FD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6F87"/>
  <w15:docId w15:val="{8D473D7B-6F4E-44CC-A014-7807DE23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ving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Martin</dc:creator>
  <cp:lastModifiedBy>Kimberly Martin</cp:lastModifiedBy>
  <cp:revision>3</cp:revision>
  <dcterms:created xsi:type="dcterms:W3CDTF">2018-08-24T20:50:00Z</dcterms:created>
  <dcterms:modified xsi:type="dcterms:W3CDTF">2018-08-28T18:18:00Z</dcterms:modified>
</cp:coreProperties>
</file>